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sz w:val="28"/>
          <w:szCs w:val="28"/>
        </w:rPr>
        <w:t>K O M U N I K A T</w:t>
      </w:r>
    </w:p>
    <w:p>
      <w:pPr>
        <w:pStyle w:val="style0"/>
        <w:jc w:val="center"/>
      </w:pPr>
      <w:r>
        <w:rPr>
          <w:sz w:val="28"/>
          <w:szCs w:val="28"/>
        </w:rPr>
        <w:t>Z  przeprowadzonego  Turnieju Eliminacyjnego  strefy  III ,,Piłkarska Kadra Czeka  Dziewcząt”</w:t>
      </w:r>
    </w:p>
    <w:p>
      <w:pPr>
        <w:pStyle w:val="style0"/>
        <w:jc w:val="center"/>
      </w:pPr>
      <w:r>
        <w:rPr/>
      </w:r>
    </w:p>
    <w:p>
      <w:pPr>
        <w:pStyle w:val="style0"/>
        <w:jc w:val="both"/>
      </w:pPr>
      <w:r>
        <w:rPr>
          <w:sz w:val="28"/>
          <w:szCs w:val="28"/>
        </w:rPr>
        <w:t>W  dniu  07.05.2014 r. na  boisku  LZS Buczyna w Buczynie  przeprowadzono Eliminacje  strefy III  turnieju piłki nożnej ,,Piłkarska Kadra Czeka”  w  kategorii  dziewcząt .</w:t>
      </w:r>
    </w:p>
    <w:p>
      <w:pPr>
        <w:pStyle w:val="style0"/>
        <w:jc w:val="both"/>
      </w:pPr>
      <w:r>
        <w:rPr>
          <w:sz w:val="28"/>
          <w:szCs w:val="28"/>
        </w:rPr>
        <w:t>W   rozgrywkach  wzięło udział  6  drużyn  z  powiatów  :Polkowickiego , Głogowskiego i  Lubińskiego .Po  podziale  na  dwie   grupy  i  rozegraniu meczy  systemem każdy  z  każdym w  grupie  przeprowadzono  gry o miejsca  w   całym Turnieju .</w:t>
      </w:r>
    </w:p>
    <w:p>
      <w:pPr>
        <w:pStyle w:val="style0"/>
        <w:jc w:val="both"/>
      </w:pPr>
      <w:r>
        <w:rPr>
          <w:sz w:val="28"/>
          <w:szCs w:val="28"/>
        </w:rPr>
        <w:t xml:space="preserve">Uczestnictwo: 91 zawodniczek, 5 sędziów – organizatorów, 6 opiekunów drużyn, łącznie: 102 uczestników. </w:t>
      </w:r>
    </w:p>
    <w:p>
      <w:pPr>
        <w:pStyle w:val="style0"/>
        <w:jc w:val="both"/>
      </w:pPr>
      <w:r>
        <w:rPr>
          <w:b/>
          <w:sz w:val="28"/>
          <w:szCs w:val="28"/>
        </w:rPr>
        <w:t>Wyniki  w  grupach :</w:t>
      </w:r>
    </w:p>
    <w:p>
      <w:pPr>
        <w:pStyle w:val="style0"/>
        <w:jc w:val="both"/>
      </w:pPr>
      <w:r>
        <w:rPr>
          <w:sz w:val="28"/>
          <w:szCs w:val="28"/>
          <w:u w:val="single"/>
        </w:rPr>
        <w:t>I  -  GRUPA :</w:t>
      </w:r>
    </w:p>
    <w:p>
      <w:pPr>
        <w:pStyle w:val="style0"/>
        <w:jc w:val="both"/>
      </w:pPr>
      <w:r>
        <w:rPr>
          <w:sz w:val="28"/>
          <w:szCs w:val="28"/>
        </w:rPr>
        <w:t>LUKS  Ziemia Lubińska –  LZS Buczyna                   - 6 : 0</w:t>
      </w:r>
    </w:p>
    <w:p>
      <w:pPr>
        <w:pStyle w:val="style0"/>
        <w:jc w:val="both"/>
      </w:pPr>
      <w:r>
        <w:rPr>
          <w:sz w:val="28"/>
          <w:szCs w:val="28"/>
        </w:rPr>
        <w:t>LUKS  Ziemia Lubińska –  Gimnazjum Nielubia        - 5 : 1</w:t>
      </w:r>
    </w:p>
    <w:p>
      <w:pPr>
        <w:pStyle w:val="style0"/>
        <w:jc w:val="both"/>
      </w:pPr>
      <w:r>
        <w:rPr>
          <w:sz w:val="28"/>
          <w:szCs w:val="28"/>
        </w:rPr>
        <w:t>LZS Buczyna – Gimnazjum Nielubia                         - 3 : 2</w:t>
      </w:r>
    </w:p>
    <w:p>
      <w:pPr>
        <w:pStyle w:val="style0"/>
        <w:jc w:val="both"/>
      </w:pPr>
      <w:r>
        <w:rPr>
          <w:sz w:val="28"/>
          <w:szCs w:val="28"/>
          <w:u w:val="single"/>
        </w:rPr>
        <w:t>TABELA GRUPY I :</w:t>
      </w:r>
    </w:p>
    <w:p>
      <w:pPr>
        <w:pStyle w:val="style0"/>
        <w:jc w:val="both"/>
      </w:pPr>
      <w:r>
        <w:rPr>
          <w:sz w:val="28"/>
          <w:szCs w:val="28"/>
        </w:rPr>
        <w:t>I miejsce – LUKS Ziemia Lubińska – 6 pkt,      bramki 11:1</w:t>
      </w:r>
    </w:p>
    <w:p>
      <w:pPr>
        <w:pStyle w:val="style0"/>
        <w:jc w:val="both"/>
      </w:pPr>
      <w:r>
        <w:rPr>
          <w:sz w:val="28"/>
          <w:szCs w:val="28"/>
        </w:rPr>
        <w:t>II miejsce – LZS Buczyna – 3 pkt,                    bramki  3: 8</w:t>
      </w:r>
    </w:p>
    <w:p>
      <w:pPr>
        <w:pStyle w:val="style0"/>
        <w:jc w:val="both"/>
      </w:pPr>
      <w:r>
        <w:rPr>
          <w:sz w:val="28"/>
          <w:szCs w:val="28"/>
        </w:rPr>
        <w:t xml:space="preserve">III miejsce – Gimnazjum Nielubia – 0 pkt,         bramki  3: 8 </w:t>
      </w:r>
    </w:p>
    <w:p>
      <w:pPr>
        <w:pStyle w:val="style0"/>
        <w:jc w:val="both"/>
      </w:pPr>
      <w:r>
        <w:rPr>
          <w:sz w:val="28"/>
          <w:szCs w:val="28"/>
          <w:u w:val="single"/>
        </w:rPr>
        <w:t>II - GRUPA :</w:t>
      </w:r>
    </w:p>
    <w:p>
      <w:pPr>
        <w:pStyle w:val="style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SP Siedlce – UKS „Alternatywa” Radwanice            -  0 : 4</w:t>
      </w:r>
    </w:p>
    <w:p>
      <w:pPr>
        <w:pStyle w:val="style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SP Siedlce – Pęcław                                                 -  3 : 1</w:t>
      </w:r>
    </w:p>
    <w:p>
      <w:pPr>
        <w:pStyle w:val="style0"/>
        <w:jc w:val="both"/>
      </w:pPr>
      <w:r>
        <w:rPr>
          <w:sz w:val="28"/>
          <w:szCs w:val="28"/>
        </w:rPr>
        <w:t>Pęcław –  UKS„Alternatywa” Radwanice                   -  1 : 5</w:t>
      </w:r>
    </w:p>
    <w:p>
      <w:pPr>
        <w:pStyle w:val="style0"/>
        <w:jc w:val="both"/>
      </w:pPr>
      <w:r>
        <w:rPr>
          <w:sz w:val="28"/>
          <w:szCs w:val="28"/>
          <w:u w:val="single"/>
        </w:rPr>
        <w:t>TABELA GRUPY II :</w:t>
      </w:r>
    </w:p>
    <w:p>
      <w:pPr>
        <w:pStyle w:val="style0"/>
        <w:jc w:val="both"/>
      </w:pPr>
      <w:r>
        <w:rPr>
          <w:sz w:val="28"/>
          <w:szCs w:val="28"/>
        </w:rPr>
        <w:t>I miejsce – UKS”Alternatywa” Radwanice – 6 pkt, bramki 9:1</w:t>
      </w:r>
    </w:p>
    <w:p>
      <w:pPr>
        <w:pStyle w:val="style0"/>
        <w:jc w:val="both"/>
      </w:pPr>
      <w:r>
        <w:rPr>
          <w:sz w:val="28"/>
          <w:szCs w:val="28"/>
        </w:rPr>
        <w:t>II miejsce – SP Siedlce – 3 pkt,                bramki 3:5</w:t>
      </w:r>
    </w:p>
    <w:p>
      <w:pPr>
        <w:pStyle w:val="style0"/>
        <w:jc w:val="both"/>
      </w:pPr>
      <w:r>
        <w:rPr>
          <w:sz w:val="28"/>
          <w:szCs w:val="28"/>
        </w:rPr>
        <w:t xml:space="preserve">III miejsce – Pęcław – 0 pkt,                     bramki 2:8 </w:t>
      </w:r>
    </w:p>
    <w:p>
      <w:pPr>
        <w:pStyle w:val="style0"/>
        <w:jc w:val="both"/>
      </w:pPr>
      <w:r>
        <w:rPr>
          <w:sz w:val="28"/>
          <w:szCs w:val="28"/>
          <w:u w:val="single"/>
        </w:rPr>
        <w:t>O miejsce  pierwsze zagrały :</w:t>
      </w:r>
    </w:p>
    <w:p>
      <w:pPr>
        <w:pStyle w:val="style0"/>
        <w:jc w:val="both"/>
      </w:pPr>
      <w:r>
        <w:rPr>
          <w:sz w:val="28"/>
          <w:szCs w:val="28"/>
        </w:rPr>
        <w:t>LUKS  Ziemia  Lubińska -  UKS  ,,Alternatywa ,, Radwanice  -   1 :0</w:t>
      </w:r>
    </w:p>
    <w:p>
      <w:pPr>
        <w:pStyle w:val="style0"/>
        <w:jc w:val="both"/>
      </w:pPr>
      <w:r>
        <w:rPr>
          <w:sz w:val="28"/>
          <w:szCs w:val="28"/>
          <w:u w:val="single"/>
        </w:rPr>
        <w:t>O miejsce  trzecie – czwarte zagrały :</w:t>
      </w:r>
    </w:p>
    <w:p>
      <w:pPr>
        <w:pStyle w:val="style0"/>
        <w:jc w:val="both"/>
      </w:pPr>
      <w:r>
        <w:rPr>
          <w:sz w:val="28"/>
          <w:szCs w:val="28"/>
        </w:rPr>
        <w:t xml:space="preserve">SP Siedlce – LZS Buczyna 2:0 </w:t>
      </w:r>
    </w:p>
    <w:p>
      <w:pPr>
        <w:pStyle w:val="style0"/>
        <w:jc w:val="both"/>
      </w:pPr>
      <w:r>
        <w:rPr>
          <w:sz w:val="28"/>
          <w:szCs w:val="28"/>
          <w:u w:val="single"/>
        </w:rPr>
        <w:t>O miejsce  piąte – szóste zagrały :</w:t>
      </w:r>
    </w:p>
    <w:p>
      <w:pPr>
        <w:pStyle w:val="style0"/>
        <w:jc w:val="both"/>
      </w:pPr>
      <w:r>
        <w:rPr>
          <w:sz w:val="28"/>
          <w:szCs w:val="28"/>
        </w:rPr>
        <w:t>Nielubia – Pęcław 3:1</w:t>
      </w:r>
    </w:p>
    <w:p>
      <w:pPr>
        <w:pStyle w:val="style0"/>
        <w:jc w:val="both"/>
      </w:pPr>
      <w:r>
        <w:rPr>
          <w:sz w:val="28"/>
          <w:szCs w:val="28"/>
          <w:u w:val="single"/>
        </w:rPr>
        <w:t>Ostateczna  kolejność po  Turnieju :</w:t>
      </w:r>
    </w:p>
    <w:p>
      <w:pPr>
        <w:pStyle w:val="style0"/>
        <w:jc w:val="both"/>
      </w:pPr>
      <w:r>
        <w:rPr>
          <w:sz w:val="28"/>
          <w:szCs w:val="28"/>
        </w:rPr>
        <w:t>1 -  LUKS  Ziemia  Lubińska  -  awans  do  Finału  Dolnośląskiego</w:t>
      </w:r>
    </w:p>
    <w:p>
      <w:pPr>
        <w:pStyle w:val="style0"/>
        <w:jc w:val="both"/>
      </w:pPr>
      <w:r>
        <w:rPr>
          <w:sz w:val="28"/>
          <w:szCs w:val="28"/>
        </w:rPr>
        <w:t>2 -  UKS ,,Alternatywa” Radwanice – Gmina Radwanice, pow. Polkowicki</w:t>
      </w:r>
    </w:p>
    <w:p>
      <w:pPr>
        <w:pStyle w:val="style0"/>
        <w:jc w:val="both"/>
      </w:pPr>
      <w:r>
        <w:rPr>
          <w:sz w:val="28"/>
          <w:szCs w:val="28"/>
        </w:rPr>
        <w:t>3 -  SP Siedlce – Gmina Lubin , pow. Lubiński</w:t>
      </w:r>
    </w:p>
    <w:p>
      <w:pPr>
        <w:pStyle w:val="style0"/>
        <w:jc w:val="both"/>
      </w:pPr>
      <w:r>
        <w:rPr>
          <w:sz w:val="28"/>
          <w:szCs w:val="28"/>
        </w:rPr>
        <w:t>4 -  LZS Buczyna –  gmina Radwanice,pow. Polkowicki</w:t>
      </w:r>
    </w:p>
    <w:p>
      <w:pPr>
        <w:pStyle w:val="style0"/>
        <w:jc w:val="both"/>
      </w:pPr>
      <w:r>
        <w:rPr>
          <w:sz w:val="28"/>
          <w:szCs w:val="28"/>
        </w:rPr>
        <w:t>5 - Gimnazjum Nielubia – Gmina Żukowice, pow.  Głogowski</w:t>
      </w:r>
    </w:p>
    <w:p>
      <w:pPr>
        <w:pStyle w:val="style0"/>
        <w:jc w:val="both"/>
      </w:pPr>
      <w:r>
        <w:rPr>
          <w:sz w:val="28"/>
          <w:szCs w:val="28"/>
        </w:rPr>
        <w:t>6 - Gimnazjum Pęcław – Gmina Pęcław, pow. Głogowski</w:t>
      </w:r>
    </w:p>
    <w:p>
      <w:pPr>
        <w:pStyle w:val="style0"/>
        <w:jc w:val="both"/>
      </w:pPr>
      <w:r>
        <w:rPr>
          <w:sz w:val="28"/>
          <w:szCs w:val="28"/>
        </w:rPr>
        <w:t xml:space="preserve">Zespoły ,które zajęły miejsca 1-3 otrzymały puchary, nagrodzono Zuzannę Dul - z SP Siedlce -”najlepszą bramkarkę” i  Alicję Bień – z Radwanic - „najlepszą zawodniczkę”.                                                       </w:t>
      </w:r>
    </w:p>
    <w:p>
      <w:pPr>
        <w:pStyle w:val="style0"/>
        <w:jc w:val="both"/>
      </w:pPr>
      <w:r>
        <w:rPr>
          <w:sz w:val="28"/>
          <w:szCs w:val="28"/>
        </w:rPr>
        <w:t>Impreza była dofinansowana ze środków Urzędu Marszałkowskiego we Wrocławiu, Ministerstwa Sportu i Turystyki i Krajowego Z LZS w Warszawie.</w:t>
      </w:r>
    </w:p>
    <w:p>
      <w:pPr>
        <w:pStyle w:val="style0"/>
        <w:jc w:val="both"/>
      </w:pPr>
      <w:r>
        <w:rPr>
          <w:sz w:val="28"/>
          <w:szCs w:val="28"/>
        </w:rPr>
        <w:t>Zawody  przeprowadzono  zgodnie  z  Regulaminem   w  sportowej  atmosferze   bez  protestów ze  strony  zespołów  biorących  udział , jak  też  nie  odnotowano  wypadków w  trakcie  gier.</w:t>
      </w:r>
    </w:p>
    <w:p>
      <w:pPr>
        <w:pStyle w:val="style0"/>
        <w:jc w:val="both"/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>Organizatorzy</w:t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>
          <w:sz w:val="28"/>
          <w:szCs w:val="28"/>
        </w:rPr>
        <w:t xml:space="preserve">                                                                            </w:t>
      </w:r>
    </w:p>
    <w:sectPr>
      <w:type w:val="nextPage"/>
      <w:pgSz w:h="16838" w:w="11906"/>
      <w:pgMar w:bottom="1418" w:footer="0" w:gutter="0" w:header="0" w:left="1418" w:right="1418" w:top="96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Times New Roman" w:eastAsia="Times New Roma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/>
  </w:style>
  <w:style w:styleId="style17" w:type="character">
    <w:name w:val="ListLabel 2"/>
    <w:next w:val="style17"/>
    <w:rPr/>
  </w:style>
  <w:style w:styleId="style18" w:type="character">
    <w:name w:val="Header Char"/>
    <w:basedOn w:val="style15"/>
    <w:next w:val="style18"/>
    <w:rPr>
      <w:rFonts w:cs="Times New Roman"/>
    </w:rPr>
  </w:style>
  <w:style w:styleId="style19" w:type="character">
    <w:name w:val="Signature Char"/>
    <w:basedOn w:val="style15"/>
    <w:next w:val="style19"/>
    <w:rPr>
      <w:rFonts w:cs="Times New Roman"/>
    </w:rPr>
  </w:style>
  <w:style w:styleId="style20" w:type="character">
    <w:name w:val="Document Map Char"/>
    <w:basedOn w:val="style15"/>
    <w:next w:val="style20"/>
    <w:rPr>
      <w:rFonts w:ascii="Times New Roman" w:cs="Times New Roman" w:hAnsi="Times New Roman"/>
      <w:sz w:val="2"/>
    </w:rPr>
  </w:style>
  <w:style w:styleId="style21" w:type="paragraph">
    <w:name w:val="Nagłówek"/>
    <w:basedOn w:val="style0"/>
    <w:next w:val="style22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22" w:type="paragraph">
    <w:name w:val="Treść tekstu"/>
    <w:basedOn w:val="style0"/>
    <w:next w:val="style22"/>
    <w:pPr>
      <w:spacing w:after="120" w:before="0"/>
    </w:pPr>
    <w:rPr/>
  </w:style>
  <w:style w:styleId="style23" w:type="paragraph">
    <w:name w:val="Lista"/>
    <w:basedOn w:val="style22"/>
    <w:next w:val="style23"/>
    <w:pPr/>
    <w:rPr>
      <w:rFonts w:cs="Mangal"/>
    </w:rPr>
  </w:style>
  <w:style w:styleId="style24" w:type="paragraph">
    <w:name w:val="Podpis"/>
    <w:basedOn w:val="style0"/>
    <w:next w:val="style2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5" w:type="paragraph">
    <w:name w:val="Indeks"/>
    <w:basedOn w:val="style0"/>
    <w:next w:val="style25"/>
    <w:pPr>
      <w:suppressLineNumbers/>
    </w:pPr>
    <w:rPr>
      <w:rFonts w:cs="Mangal"/>
    </w:rPr>
  </w:style>
  <w:style w:styleId="style26" w:type="paragraph">
    <w:name w:val="List Paragraph"/>
    <w:basedOn w:val="style0"/>
    <w:next w:val="style26"/>
    <w:pPr>
      <w:ind w:hanging="0" w:left="720" w:right="0"/>
    </w:pPr>
    <w:rPr/>
  </w:style>
  <w:style w:styleId="style27" w:type="paragraph">
    <w:name w:val="Document Map"/>
    <w:basedOn w:val="style0"/>
    <w:next w:val="style27"/>
    <w:pPr>
      <w:shd w:fill="000080" w:val="clear"/>
    </w:pPr>
    <w:rPr>
      <w:rFonts w:ascii="Tahoma" w:cs="Tahoma" w:hAnsi="Tahoma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2014-05-12T05:11:00.00Z</dcterms:created>
  <dc:creator>Zdzislaw Snioszek</dc:creator>
  <cp:lastModifiedBy>k.przewoznik</cp:lastModifiedBy>
  <cp:lastPrinted>2014-05-12T10:25:42.62Z</cp:lastPrinted>
  <dcterms:modified xsi:type="dcterms:W3CDTF">2014-05-12T06:17:00.00Z</dcterms:modified>
  <cp:revision>9</cp:revision>
  <dc:title>K O M U N I K A T</dc:title>
</cp:coreProperties>
</file>